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8D12BC" w:rsidRDefault="008D12BC" w:rsidP="008D12BC">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8D12BC" w:rsidRDefault="008D12BC" w:rsidP="008D12BC">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8D12BC" w:rsidTr="005F7726">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8D12BC" w:rsidRDefault="008D12BC" w:rsidP="005F7726">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8D12BC" w:rsidRDefault="008D12BC" w:rsidP="005F7726">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8D12BC" w:rsidRDefault="008D12BC" w:rsidP="005F7726">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8D12BC" w:rsidRDefault="008D12BC" w:rsidP="005F7726">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8D12BC" w:rsidRDefault="008D12BC" w:rsidP="005F7726">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8D12BC" w:rsidRDefault="008D12BC" w:rsidP="005F7726">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8D12BC" w:rsidRDefault="008D12BC" w:rsidP="005F7726">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8D12BC" w:rsidRDefault="008D12BC" w:rsidP="005F7726">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fldChar w:fldCharType="begin"/>
            </w:r>
            <w:r>
              <w:instrText>HYPERLINK "http://www.korgialenio-benakio.gr"</w:instrText>
            </w:r>
            <w: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fldChar w:fldCharType="end"/>
            </w:r>
            <w:r>
              <w:rPr>
                <w:rFonts w:ascii="Arial" w:hAnsi="Arial" w:cs="Arial"/>
                <w:color w:val="000000"/>
                <w:sz w:val="18"/>
                <w:szCs w:val="18"/>
                <w:lang w:eastAsia="en-US"/>
              </w:rPr>
              <w:t xml:space="preserve"> </w:t>
            </w:r>
            <w:r>
              <w:rPr>
                <w:sz w:val="18"/>
                <w:szCs w:val="18"/>
                <w:lang w:eastAsia="en-US"/>
              </w:rPr>
              <w:t>]</w:t>
            </w:r>
          </w:p>
        </w:tc>
      </w:tr>
      <w:tr w:rsidR="008D12BC" w:rsidTr="005F7726">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8D12BC" w:rsidRDefault="008D12BC" w:rsidP="005F7726">
            <w:pPr>
              <w:spacing w:after="0"/>
              <w:rPr>
                <w:sz w:val="18"/>
                <w:szCs w:val="18"/>
                <w:lang w:eastAsia="en-US"/>
              </w:rPr>
            </w:pPr>
            <w:r>
              <w:rPr>
                <w:b/>
                <w:bCs/>
                <w:sz w:val="18"/>
                <w:szCs w:val="18"/>
                <w:lang w:eastAsia="en-US"/>
              </w:rPr>
              <w:t>Β: Πληροφορίες σχετικά με τη διαδικασία σύναψης σύμβασης</w:t>
            </w:r>
          </w:p>
          <w:p w:rsidR="008D12BC" w:rsidRDefault="008D12BC" w:rsidP="005F7726">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8D12BC" w:rsidRDefault="008D12BC" w:rsidP="005F7726">
            <w:pPr>
              <w:spacing w:after="0"/>
              <w:rPr>
                <w:b/>
                <w:lang w:eastAsia="en-US"/>
              </w:rPr>
            </w:pPr>
            <w:r w:rsidRPr="00494F32">
              <w:rPr>
                <w:b/>
                <w:lang w:eastAsia="en-US"/>
              </w:rPr>
              <w:t>[</w:t>
            </w:r>
            <w:r w:rsidRPr="00D14CC5">
              <w:rPr>
                <w:b/>
                <w:lang w:eastAsia="en-US"/>
              </w:rPr>
              <w:t>&lt;&lt;ΙΑΤΡΙΚΑ  ΑΝΑΛΩΣΙΜΑ  (ΜΑΧΑΙΡΙΔΙΑ ΕΡΓΑΣΤΗΡΙΑΚΑ)&gt;&gt;</w:t>
            </w:r>
            <w:r>
              <w:rPr>
                <w:rFonts w:ascii="Arial" w:hAnsi="Arial" w:cs="Arial"/>
                <w:b/>
                <w:lang w:eastAsia="en-US"/>
              </w:rPr>
              <w:t xml:space="preserve"> </w:t>
            </w:r>
            <w:r>
              <w:rPr>
                <w:b/>
                <w:lang w:val="en-US" w:eastAsia="en-US"/>
              </w:rPr>
              <w:t>CPV</w:t>
            </w:r>
            <w:r w:rsidRPr="00686ED3">
              <w:rPr>
                <w:b/>
                <w:lang w:eastAsia="en-US"/>
              </w:rPr>
              <w:t xml:space="preserve"> </w:t>
            </w:r>
            <w:r w:rsidRPr="00B14C55">
              <w:rPr>
                <w:b/>
                <w:lang w:eastAsia="en-US"/>
              </w:rPr>
              <w:t>33140000-3</w:t>
            </w:r>
            <w:r>
              <w:rPr>
                <w:b/>
                <w:lang w:eastAsia="en-US"/>
              </w:rPr>
              <w:t>]</w:t>
            </w:r>
          </w:p>
          <w:p w:rsidR="008D12BC" w:rsidRDefault="008D12BC" w:rsidP="005F7726">
            <w:pPr>
              <w:spacing w:after="0"/>
              <w:rPr>
                <w:sz w:val="18"/>
                <w:szCs w:val="18"/>
                <w:lang w:eastAsia="en-US"/>
              </w:rPr>
            </w:pPr>
            <w:r>
              <w:rPr>
                <w:sz w:val="18"/>
                <w:szCs w:val="18"/>
                <w:lang w:eastAsia="en-US"/>
              </w:rPr>
              <w:t>- Κωδικός στο ΚΗΜΔΗΣ: [-]</w:t>
            </w:r>
          </w:p>
          <w:p w:rsidR="008D12BC" w:rsidRDefault="008D12BC" w:rsidP="005F7726">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8D12BC" w:rsidRDefault="008D12BC" w:rsidP="005F7726">
            <w:pPr>
              <w:spacing w:after="0"/>
              <w:rPr>
                <w:sz w:val="18"/>
                <w:szCs w:val="18"/>
                <w:lang w:eastAsia="en-US"/>
              </w:rPr>
            </w:pPr>
            <w:r>
              <w:rPr>
                <w:sz w:val="18"/>
                <w:szCs w:val="18"/>
                <w:lang w:eastAsia="en-US"/>
              </w:rPr>
              <w:t>- Εφόσον υφίστανται, ένδειξη ύπαρξης σχετικών τμημάτων : [-]</w:t>
            </w:r>
          </w:p>
          <w:p w:rsidR="008D12BC" w:rsidRDefault="008D12BC" w:rsidP="005F7726">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w:t>
            </w:r>
            <w:r w:rsidRPr="00D556DB">
              <w:rPr>
                <w:b/>
                <w:lang w:eastAsia="en-US"/>
              </w:rPr>
              <w:t>.    Π 22/2017</w:t>
            </w:r>
            <w:r w:rsidRPr="00D556DB">
              <w:rPr>
                <w:sz w:val="18"/>
                <w:szCs w:val="18"/>
                <w:lang w:eastAsia="en-US"/>
              </w:rPr>
              <w:t>]</w:t>
            </w:r>
          </w:p>
        </w:tc>
      </w:tr>
    </w:tbl>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D12BC" w:rsidRDefault="008D12BC" w:rsidP="008D12BC">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8D12BC" w:rsidRDefault="008D12BC" w:rsidP="008D12B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b/>
                <w:i/>
                <w:sz w:val="18"/>
                <w:szCs w:val="18"/>
                <w:lang w:eastAsia="en-US"/>
              </w:rPr>
            </w:pPr>
            <w:r>
              <w:rPr>
                <w:b/>
                <w:i/>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Αριθμός φορολογικού μητρώου (ΑΦΜ):</w:t>
            </w:r>
          </w:p>
          <w:p w:rsidR="008D12BC" w:rsidRDefault="008D12BC" w:rsidP="005F7726">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r w:rsidR="008D12BC" w:rsidTr="005F7726">
        <w:trPr>
          <w:trHeight w:val="1533"/>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8D12BC" w:rsidRDefault="008D12BC" w:rsidP="005F7726">
            <w:pPr>
              <w:spacing w:after="0"/>
              <w:rPr>
                <w:sz w:val="18"/>
                <w:szCs w:val="18"/>
                <w:lang w:eastAsia="en-US"/>
              </w:rPr>
            </w:pPr>
            <w:r>
              <w:rPr>
                <w:sz w:val="18"/>
                <w:szCs w:val="18"/>
                <w:lang w:eastAsia="en-US"/>
              </w:rPr>
              <w:t>Τηλέφωνο:</w:t>
            </w:r>
          </w:p>
          <w:p w:rsidR="008D12BC" w:rsidRDefault="008D12BC" w:rsidP="005F7726">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p w:rsidR="008D12BC" w:rsidRDefault="008D12BC" w:rsidP="005F7726">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bCs/>
                <w:i/>
                <w:iCs/>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8D12BC" w:rsidRDefault="008D12BC" w:rsidP="005F7726">
            <w:pPr>
              <w:snapToGrid w:val="0"/>
              <w:spacing w:after="0"/>
              <w:rPr>
                <w:sz w:val="18"/>
                <w:szCs w:val="18"/>
                <w:lang w:eastAsia="en-US"/>
              </w:rPr>
            </w:pPr>
          </w:p>
        </w:tc>
      </w:tr>
      <w:tr w:rsidR="008D12BC" w:rsidTr="005F7726">
        <w:trPr>
          <w:jc w:val="center"/>
        </w:trPr>
        <w:tc>
          <w:tcPr>
            <w:tcW w:w="4479" w:type="dxa"/>
            <w:tcBorders>
              <w:top w:val="nil"/>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Ναι [] Όχι [] Άνευ αντικειμένου</w:t>
            </w:r>
          </w:p>
        </w:tc>
      </w:tr>
      <w:tr w:rsidR="008D12BC" w:rsidTr="005F7726">
        <w:trPr>
          <w:jc w:val="center"/>
        </w:trPr>
        <w:tc>
          <w:tcPr>
            <w:tcW w:w="4479" w:type="dxa"/>
            <w:tcBorders>
              <w:top w:val="single" w:sz="4" w:space="0" w:color="000000"/>
              <w:left w:val="single" w:sz="4" w:space="0" w:color="000000"/>
              <w:bottom w:val="single" w:sz="4" w:space="0" w:color="000000"/>
              <w:right w:val="nil"/>
            </w:tcBorders>
          </w:tcPr>
          <w:p w:rsidR="008D12BC" w:rsidRDefault="008D12BC" w:rsidP="005F7726">
            <w:pPr>
              <w:spacing w:after="0"/>
              <w:rPr>
                <w:sz w:val="18"/>
                <w:szCs w:val="18"/>
                <w:lang w:eastAsia="en-US"/>
              </w:rPr>
            </w:pPr>
            <w:r>
              <w:rPr>
                <w:b/>
                <w:sz w:val="18"/>
                <w:szCs w:val="18"/>
                <w:lang w:eastAsia="en-US"/>
              </w:rPr>
              <w:t>Εάν ναι</w:t>
            </w:r>
            <w:r>
              <w:rPr>
                <w:sz w:val="18"/>
                <w:szCs w:val="18"/>
                <w:lang w:eastAsia="en-US"/>
              </w:rPr>
              <w:t>:</w:t>
            </w:r>
          </w:p>
          <w:p w:rsidR="008D12BC" w:rsidRDefault="008D12BC" w:rsidP="005F7726">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D12BC" w:rsidRDefault="008D12BC" w:rsidP="005F7726">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8D12BC" w:rsidRDefault="008D12BC" w:rsidP="005F7726">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8D12BC" w:rsidRDefault="008D12BC" w:rsidP="005F7726">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8D12BC" w:rsidRDefault="008D12BC" w:rsidP="005F7726">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8D12BC" w:rsidRDefault="008D12BC" w:rsidP="005F7726">
            <w:pPr>
              <w:spacing w:after="0"/>
              <w:rPr>
                <w:b/>
                <w:sz w:val="18"/>
                <w:szCs w:val="18"/>
                <w:lang w:eastAsia="en-US"/>
              </w:rPr>
            </w:pPr>
            <w:r>
              <w:rPr>
                <w:b/>
                <w:sz w:val="18"/>
                <w:szCs w:val="18"/>
                <w:lang w:eastAsia="en-US"/>
              </w:rPr>
              <w:t>Εάν όχι:</w:t>
            </w:r>
          </w:p>
          <w:p w:rsidR="008D12BC" w:rsidRDefault="008D12BC" w:rsidP="005F7726">
            <w:pPr>
              <w:spacing w:after="0"/>
              <w:rPr>
                <w:b/>
                <w:sz w:val="18"/>
                <w:szCs w:val="18"/>
                <w:u w:val="single"/>
                <w:lang w:eastAsia="en-US"/>
              </w:rPr>
            </w:pPr>
          </w:p>
          <w:p w:rsidR="008D12BC" w:rsidRDefault="008D12BC" w:rsidP="005F7726">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8D12BC" w:rsidRDefault="008D12BC" w:rsidP="005F7726">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D12BC" w:rsidRDefault="008D12BC" w:rsidP="005F7726">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8D12BC" w:rsidRDefault="008D12BC" w:rsidP="005F7726">
            <w:pPr>
              <w:snapToGrid w:val="0"/>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α)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8D12BC" w:rsidRDefault="008D12BC" w:rsidP="005F7726">
            <w:pPr>
              <w:spacing w:after="0"/>
              <w:rPr>
                <w:sz w:val="18"/>
                <w:szCs w:val="18"/>
                <w:lang w:eastAsia="en-US"/>
              </w:rPr>
            </w:pPr>
            <w:r>
              <w:rPr>
                <w:sz w:val="18"/>
                <w:szCs w:val="18"/>
                <w:lang w:eastAsia="en-US"/>
              </w:rPr>
              <w:t>γ)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δ) []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ε) []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8D12BC" w:rsidRDefault="008D12BC" w:rsidP="005F7726">
            <w:pPr>
              <w:spacing w:after="0"/>
              <w:rPr>
                <w:sz w:val="18"/>
                <w:szCs w:val="18"/>
                <w:lang w:eastAsia="en-US"/>
              </w:rPr>
            </w:pPr>
            <w:r>
              <w:rPr>
                <w:i/>
                <w:sz w:val="18"/>
                <w:szCs w:val="18"/>
                <w:lang w:eastAsia="en-US"/>
              </w:rPr>
              <w:t>[……][……][……][……]</w:t>
            </w:r>
          </w:p>
        </w:tc>
      </w:tr>
      <w:tr w:rsidR="008D12BC" w:rsidTr="005F7726">
        <w:trPr>
          <w:jc w:val="center"/>
        </w:trPr>
        <w:tc>
          <w:tcPr>
            <w:tcW w:w="4479" w:type="dxa"/>
            <w:tcBorders>
              <w:top w:val="nil"/>
              <w:left w:val="single" w:sz="4" w:space="0" w:color="000000"/>
              <w:bottom w:val="single" w:sz="4" w:space="0" w:color="000000"/>
              <w:right w:val="nil"/>
            </w:tcBorders>
            <w:hideMark/>
          </w:tcPr>
          <w:p w:rsidR="008D12BC" w:rsidRDefault="008D12BC" w:rsidP="005F7726">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bCs/>
                <w:i/>
                <w:iCs/>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Ναι [] Όχι</w:t>
            </w:r>
          </w:p>
        </w:tc>
      </w:tr>
      <w:tr w:rsidR="008D12BC" w:rsidTr="005F772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8D12BC" w:rsidRDefault="008D12BC" w:rsidP="005F7726">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b/>
                <w:sz w:val="18"/>
                <w:szCs w:val="18"/>
                <w:lang w:eastAsia="en-US"/>
              </w:rPr>
              <w:t>Εάν ναι</w:t>
            </w:r>
            <w:r>
              <w:rPr>
                <w:sz w:val="18"/>
                <w:szCs w:val="18"/>
                <w:lang w:eastAsia="en-US"/>
              </w:rPr>
              <w:t>:</w:t>
            </w:r>
          </w:p>
          <w:p w:rsidR="008D12BC" w:rsidRDefault="008D12BC" w:rsidP="005F7726">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8D12BC" w:rsidRDefault="008D12BC" w:rsidP="005F7726">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8D12BC" w:rsidRDefault="008D12BC" w:rsidP="005F7726">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8D12BC" w:rsidRDefault="008D12BC" w:rsidP="005F7726">
            <w:pPr>
              <w:snapToGrid w:val="0"/>
              <w:spacing w:after="0"/>
              <w:rPr>
                <w:sz w:val="18"/>
                <w:szCs w:val="18"/>
                <w:lang w:eastAsia="en-US"/>
              </w:rPr>
            </w:pPr>
          </w:p>
          <w:p w:rsidR="008D12BC" w:rsidRDefault="008D12BC" w:rsidP="005F7726">
            <w:pPr>
              <w:spacing w:after="0"/>
              <w:rPr>
                <w:sz w:val="18"/>
                <w:szCs w:val="18"/>
                <w:lang w:eastAsia="en-US"/>
              </w:rPr>
            </w:pPr>
            <w:r>
              <w:rPr>
                <w:sz w:val="18"/>
                <w:szCs w:val="18"/>
                <w:lang w:eastAsia="en-US"/>
              </w:rPr>
              <w:t>α)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β)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γ) [……]</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bCs/>
                <w:i/>
                <w:iCs/>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w:t>
            </w:r>
          </w:p>
        </w:tc>
      </w:tr>
    </w:tbl>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D12BC" w:rsidRDefault="008D12BC" w:rsidP="008D12B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8D12BC" w:rsidRDefault="008D12BC" w:rsidP="008D12BC">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i/>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color w:val="000000"/>
                <w:sz w:val="18"/>
                <w:szCs w:val="18"/>
                <w:lang w:eastAsia="en-US"/>
              </w:rPr>
            </w:pPr>
            <w:r>
              <w:rPr>
                <w:sz w:val="18"/>
                <w:szCs w:val="18"/>
                <w:lang w:eastAsia="en-US"/>
              </w:rPr>
              <w:t>Ονοματεπώνυμο</w:t>
            </w:r>
          </w:p>
          <w:p w:rsidR="008D12BC" w:rsidRDefault="008D12BC" w:rsidP="005F7726">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bl>
    <w:p w:rsidR="008D12BC" w:rsidRDefault="008D12BC" w:rsidP="008D12B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8D12BC" w:rsidRDefault="008D12BC" w:rsidP="008D12B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8D12BC" w:rsidRDefault="008D12BC" w:rsidP="008D12BC">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8D12BC" w:rsidRDefault="008D12BC" w:rsidP="008D12B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8D12BC" w:rsidRDefault="008D12BC" w:rsidP="008D12B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8D12BC" w:rsidRDefault="008D12BC" w:rsidP="008D12B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8D12BC" w:rsidRDefault="008D12BC" w:rsidP="008D12B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8D12BC" w:rsidRDefault="008D12BC" w:rsidP="008D12B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8D12BC" w:rsidRDefault="008D12BC" w:rsidP="008D12B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8D12BC" w:rsidTr="005F7726">
        <w:trPr>
          <w:trHeight w:val="855"/>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napToGrid w:val="0"/>
              <w:spacing w:after="0"/>
              <w:rPr>
                <w:sz w:val="18"/>
                <w:szCs w:val="18"/>
                <w:lang w:eastAsia="en-US"/>
              </w:rPr>
            </w:pPr>
            <w:r>
              <w:rPr>
                <w:b/>
                <w:bCs/>
                <w:i/>
                <w:iCs/>
                <w:sz w:val="18"/>
                <w:szCs w:val="18"/>
                <w:lang w:eastAsia="en-US"/>
              </w:rPr>
              <w:t>Απάντηση:</w:t>
            </w:r>
          </w:p>
        </w:tc>
      </w:tr>
      <w:tr w:rsidR="008D12BC" w:rsidTr="005F7726">
        <w:trPr>
          <w:jc w:val="center"/>
        </w:trPr>
        <w:tc>
          <w:tcPr>
            <w:tcW w:w="4479" w:type="dxa"/>
            <w:tcBorders>
              <w:top w:val="nil"/>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8D12BC" w:rsidRDefault="008D12BC" w:rsidP="005F7726">
            <w:pPr>
              <w:spacing w:after="0"/>
              <w:rPr>
                <w:i/>
                <w:sz w:val="18"/>
                <w:szCs w:val="18"/>
                <w:lang w:eastAsia="en-US"/>
              </w:rPr>
            </w:pPr>
            <w:r>
              <w:rPr>
                <w:sz w:val="18"/>
                <w:szCs w:val="18"/>
                <w:lang w:eastAsia="en-US"/>
              </w:rPr>
              <w:t>[] Ναι [] Όχι</w:t>
            </w: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12BC" w:rsidRDefault="008D12BC" w:rsidP="005F7726">
            <w:pPr>
              <w:spacing w:after="0"/>
              <w:rPr>
                <w:sz w:val="18"/>
                <w:szCs w:val="18"/>
                <w:lang w:eastAsia="en-US"/>
              </w:rPr>
            </w:pPr>
            <w:r>
              <w:rPr>
                <w:i/>
                <w:sz w:val="18"/>
                <w:szCs w:val="18"/>
                <w:lang w:eastAsia="en-US"/>
              </w:rPr>
              <w:t>[……][……][……][……]</w:t>
            </w:r>
            <w:r>
              <w:rPr>
                <w:rStyle w:val="a5"/>
                <w:sz w:val="18"/>
                <w:szCs w:val="18"/>
                <w:lang w:eastAsia="en-US"/>
              </w:rPr>
              <w:endnoteReference w:id="16"/>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8D12BC" w:rsidRDefault="008D12BC" w:rsidP="005F7726">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8D12BC" w:rsidRDefault="008D12BC" w:rsidP="005F7726">
            <w:pPr>
              <w:spacing w:after="0"/>
              <w:rPr>
                <w:sz w:val="18"/>
                <w:szCs w:val="18"/>
                <w:lang w:eastAsia="en-US"/>
              </w:rPr>
            </w:pPr>
            <w:r>
              <w:rPr>
                <w:sz w:val="18"/>
                <w:szCs w:val="18"/>
                <w:lang w:eastAsia="en-US"/>
              </w:rPr>
              <w:t>β) Προσδιορίστε ποιος έχει καταδικαστεί [ ]·</w:t>
            </w:r>
          </w:p>
          <w:p w:rsidR="008D12BC" w:rsidRDefault="008D12BC" w:rsidP="005F7726">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napToGrid w:val="0"/>
              <w:spacing w:after="0"/>
              <w:rPr>
                <w:sz w:val="18"/>
                <w:szCs w:val="18"/>
                <w:lang w:eastAsia="en-US"/>
              </w:rPr>
            </w:pPr>
          </w:p>
          <w:p w:rsidR="008D12BC" w:rsidRDefault="008D12BC" w:rsidP="005F7726">
            <w:pPr>
              <w:spacing w:after="0"/>
              <w:rPr>
                <w:sz w:val="18"/>
                <w:szCs w:val="18"/>
                <w:lang w:eastAsia="en-US"/>
              </w:rPr>
            </w:pPr>
            <w:r>
              <w:rPr>
                <w:sz w:val="18"/>
                <w:szCs w:val="18"/>
                <w:lang w:eastAsia="en-US"/>
              </w:rPr>
              <w:t xml:space="preserve">α) Ημερομηνία:[   ], </w:t>
            </w:r>
          </w:p>
          <w:p w:rsidR="008D12BC" w:rsidRDefault="008D12BC" w:rsidP="005F7726">
            <w:pPr>
              <w:spacing w:after="0"/>
              <w:rPr>
                <w:sz w:val="18"/>
                <w:szCs w:val="18"/>
                <w:lang w:eastAsia="en-US"/>
              </w:rPr>
            </w:pPr>
            <w:r>
              <w:rPr>
                <w:sz w:val="18"/>
                <w:szCs w:val="18"/>
                <w:lang w:eastAsia="en-US"/>
              </w:rPr>
              <w:t xml:space="preserve">σημείο-(-α): [   ], </w:t>
            </w:r>
          </w:p>
          <w:p w:rsidR="008D12BC" w:rsidRDefault="008D12BC" w:rsidP="005F7726">
            <w:pPr>
              <w:spacing w:after="0"/>
              <w:rPr>
                <w:sz w:val="18"/>
                <w:szCs w:val="18"/>
                <w:lang w:eastAsia="en-US"/>
              </w:rPr>
            </w:pPr>
            <w:r>
              <w:rPr>
                <w:sz w:val="18"/>
                <w:szCs w:val="18"/>
                <w:lang w:eastAsia="en-US"/>
              </w:rPr>
              <w:t>λόγος(-οι):[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β) [……]</w:t>
            </w:r>
          </w:p>
          <w:p w:rsidR="008D12BC" w:rsidRDefault="008D12BC" w:rsidP="005F7726">
            <w:pPr>
              <w:spacing w:after="0"/>
              <w:rPr>
                <w:i/>
                <w:sz w:val="18"/>
                <w:szCs w:val="18"/>
                <w:lang w:eastAsia="en-US"/>
              </w:rPr>
            </w:pPr>
            <w:r>
              <w:rPr>
                <w:sz w:val="18"/>
                <w:szCs w:val="18"/>
                <w:lang w:eastAsia="en-US"/>
              </w:rPr>
              <w:t>γ) Διάρκεια της περιόδου αποκλεισμού [……] και σχετικό(-ά) σημείο(-α) [   ]</w:t>
            </w:r>
          </w:p>
          <w:p w:rsidR="008D12BC" w:rsidRDefault="008D12BC" w:rsidP="005F7726">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12BC" w:rsidRDefault="008D12BC" w:rsidP="005F7726">
            <w:pPr>
              <w:spacing w:after="0"/>
              <w:rPr>
                <w:sz w:val="18"/>
                <w:szCs w:val="18"/>
                <w:lang w:eastAsia="en-US"/>
              </w:rPr>
            </w:pPr>
            <w:r>
              <w:rPr>
                <w:i/>
                <w:sz w:val="18"/>
                <w:szCs w:val="18"/>
                <w:lang w:eastAsia="en-US"/>
              </w:rPr>
              <w:t>[……][……][……][……]</w:t>
            </w:r>
            <w:r>
              <w:rPr>
                <w:rStyle w:val="a5"/>
                <w:sz w:val="18"/>
                <w:szCs w:val="18"/>
                <w:lang w:eastAsia="en-US"/>
              </w:rPr>
              <w:endnoteReference w:id="18"/>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lang w:eastAsia="en-US"/>
              </w:rPr>
              <w:t>αυτοκάθαρση»)</w:t>
            </w:r>
            <w:r>
              <w:rPr>
                <w:rStyle w:val="NormalBoldChar"/>
                <w:rFonts w:eastAsia="Calibri" w:cs="Calibri"/>
                <w:b w:val="0"/>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xml:space="preserve">[] Ναι [] Όχι </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w:t>
            </w:r>
          </w:p>
        </w:tc>
      </w:tr>
    </w:tbl>
    <w:p w:rsidR="008D12BC" w:rsidRDefault="008D12BC" w:rsidP="008D12B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D12BC" w:rsidRDefault="008D12BC" w:rsidP="008D12B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8D12BC" w:rsidTr="005F7726">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8D12BC" w:rsidRDefault="008D12BC" w:rsidP="005F7726">
            <w:pPr>
              <w:spacing w:after="0"/>
              <w:rPr>
                <w:sz w:val="18"/>
                <w:szCs w:val="18"/>
                <w:lang w:eastAsia="en-US"/>
              </w:rPr>
            </w:pPr>
            <w:r>
              <w:rPr>
                <w:b/>
                <w:i/>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D12BC" w:rsidRDefault="008D12BC" w:rsidP="005F7726">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12BC" w:rsidRDefault="008D12BC" w:rsidP="005F7726">
            <w:pPr>
              <w:spacing w:after="0"/>
              <w:rPr>
                <w:sz w:val="18"/>
                <w:szCs w:val="18"/>
                <w:lang w:eastAsia="en-US"/>
              </w:rPr>
            </w:pPr>
            <w:r>
              <w:rPr>
                <w:sz w:val="18"/>
                <w:szCs w:val="18"/>
                <w:lang w:eastAsia="en-US"/>
              </w:rPr>
              <w:t xml:space="preserve">[] Ναι [] Όχι </w:t>
            </w:r>
          </w:p>
        </w:tc>
      </w:tr>
      <w:tr w:rsidR="008D12BC" w:rsidTr="005F7726">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r>
              <w:rPr>
                <w:sz w:val="18"/>
                <w:szCs w:val="18"/>
                <w:lang w:eastAsia="en-US"/>
              </w:rPr>
              <w:t xml:space="preserve">Εάν όχι αναφέρετε: </w:t>
            </w:r>
          </w:p>
          <w:p w:rsidR="008D12BC" w:rsidRDefault="008D12BC" w:rsidP="005F7726">
            <w:pPr>
              <w:snapToGrid w:val="0"/>
              <w:spacing w:after="0"/>
              <w:rPr>
                <w:sz w:val="18"/>
                <w:szCs w:val="18"/>
                <w:lang w:eastAsia="en-US"/>
              </w:rPr>
            </w:pPr>
            <w:r>
              <w:rPr>
                <w:sz w:val="18"/>
                <w:szCs w:val="18"/>
                <w:lang w:eastAsia="en-US"/>
              </w:rPr>
              <w:t>α) Χώρα ή κράτος μέλος για το οποίο πρόκειται:</w:t>
            </w:r>
          </w:p>
          <w:p w:rsidR="008D12BC" w:rsidRDefault="008D12BC" w:rsidP="005F7726">
            <w:pPr>
              <w:snapToGrid w:val="0"/>
              <w:spacing w:after="0"/>
              <w:rPr>
                <w:sz w:val="18"/>
                <w:szCs w:val="18"/>
                <w:lang w:eastAsia="en-US"/>
              </w:rPr>
            </w:pPr>
            <w:r>
              <w:rPr>
                <w:sz w:val="18"/>
                <w:szCs w:val="18"/>
                <w:lang w:eastAsia="en-US"/>
              </w:rPr>
              <w:t>β) Ποιο είναι το σχετικό ποσό;</w:t>
            </w:r>
          </w:p>
          <w:p w:rsidR="008D12BC" w:rsidRDefault="008D12BC" w:rsidP="005F7726">
            <w:pPr>
              <w:snapToGrid w:val="0"/>
              <w:spacing w:after="0"/>
              <w:rPr>
                <w:sz w:val="18"/>
                <w:szCs w:val="18"/>
                <w:lang w:eastAsia="en-US"/>
              </w:rPr>
            </w:pPr>
            <w:r>
              <w:rPr>
                <w:sz w:val="18"/>
                <w:szCs w:val="18"/>
                <w:lang w:eastAsia="en-US"/>
              </w:rPr>
              <w:t>γ)Πως διαπιστώθηκε η αθέτηση των υποχρεώσεων;</w:t>
            </w:r>
          </w:p>
          <w:p w:rsidR="008D12BC" w:rsidRDefault="008D12BC" w:rsidP="005F7726">
            <w:pPr>
              <w:snapToGrid w:val="0"/>
              <w:spacing w:after="0"/>
              <w:rPr>
                <w:b/>
                <w:sz w:val="18"/>
                <w:szCs w:val="18"/>
                <w:lang w:eastAsia="en-US"/>
              </w:rPr>
            </w:pPr>
            <w:r>
              <w:rPr>
                <w:sz w:val="18"/>
                <w:szCs w:val="18"/>
                <w:lang w:eastAsia="en-US"/>
              </w:rPr>
              <w:t>1) Μέσω δικαστικής ή διοικητικής απόφασης;</w:t>
            </w:r>
          </w:p>
          <w:p w:rsidR="008D12BC" w:rsidRDefault="008D12BC" w:rsidP="005F7726">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8D12BC" w:rsidRDefault="008D12BC" w:rsidP="005F7726">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8D12BC" w:rsidRDefault="008D12BC" w:rsidP="005F7726">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8D12BC" w:rsidRDefault="008D12BC" w:rsidP="005F7726">
            <w:pPr>
              <w:snapToGrid w:val="0"/>
              <w:spacing w:after="0"/>
              <w:rPr>
                <w:sz w:val="18"/>
                <w:szCs w:val="18"/>
                <w:lang w:eastAsia="en-US"/>
              </w:rPr>
            </w:pPr>
            <w:r>
              <w:rPr>
                <w:sz w:val="18"/>
                <w:szCs w:val="18"/>
                <w:lang w:eastAsia="en-US"/>
              </w:rPr>
              <w:t xml:space="preserve">2) Με άλλα μέσα; </w:t>
            </w:r>
            <w:proofErr w:type="spellStart"/>
            <w:r>
              <w:rPr>
                <w:sz w:val="18"/>
                <w:szCs w:val="18"/>
                <w:lang w:eastAsia="en-US"/>
              </w:rPr>
              <w:t>Διευκρινήστε</w:t>
            </w:r>
            <w:proofErr w:type="spellEnd"/>
            <w:r>
              <w:rPr>
                <w:sz w:val="18"/>
                <w:szCs w:val="18"/>
                <w:lang w:eastAsia="en-US"/>
              </w:rPr>
              <w:t>:</w:t>
            </w:r>
          </w:p>
          <w:p w:rsidR="008D12BC" w:rsidRDefault="008D12BC" w:rsidP="005F7726">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8D12BC" w:rsidTr="005F7726">
              <w:tc>
                <w:tcPr>
                  <w:tcW w:w="2036" w:type="dxa"/>
                  <w:tcBorders>
                    <w:top w:val="single" w:sz="2" w:space="0" w:color="000000"/>
                    <w:left w:val="single" w:sz="2" w:space="0" w:color="000000"/>
                    <w:bottom w:val="single" w:sz="2" w:space="0" w:color="000000"/>
                    <w:right w:val="nil"/>
                  </w:tcBorders>
                </w:tcPr>
                <w:p w:rsidR="008D12BC" w:rsidRDefault="008D12BC" w:rsidP="005F7726">
                  <w:pPr>
                    <w:spacing w:after="0"/>
                    <w:rPr>
                      <w:sz w:val="18"/>
                      <w:szCs w:val="18"/>
                      <w:lang w:eastAsia="en-US"/>
                    </w:rPr>
                  </w:pPr>
                  <w:r>
                    <w:rPr>
                      <w:b/>
                      <w:bCs/>
                      <w:sz w:val="18"/>
                      <w:szCs w:val="18"/>
                      <w:lang w:eastAsia="en-US"/>
                    </w:rPr>
                    <w:t>ΦΟΡΟΙ</w:t>
                  </w:r>
                </w:p>
                <w:p w:rsidR="008D12BC" w:rsidRDefault="008D12BC" w:rsidP="005F7726">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8D12BC" w:rsidRDefault="008D12BC" w:rsidP="005F7726">
                  <w:pPr>
                    <w:spacing w:after="0"/>
                    <w:rPr>
                      <w:sz w:val="18"/>
                      <w:szCs w:val="18"/>
                      <w:lang w:eastAsia="en-US"/>
                    </w:rPr>
                  </w:pPr>
                  <w:r>
                    <w:rPr>
                      <w:b/>
                      <w:bCs/>
                      <w:sz w:val="18"/>
                      <w:szCs w:val="18"/>
                      <w:lang w:eastAsia="en-US"/>
                    </w:rPr>
                    <w:t>ΕΙΣΦΟΡΕΣ ΚΟΙΝΩΝΙΚΗΣ ΑΣΦΑΛΙΣΗΣ</w:t>
                  </w:r>
                </w:p>
              </w:tc>
            </w:tr>
            <w:tr w:rsidR="008D12BC" w:rsidTr="005F7726">
              <w:tc>
                <w:tcPr>
                  <w:tcW w:w="2036" w:type="dxa"/>
                  <w:tcBorders>
                    <w:top w:val="nil"/>
                    <w:left w:val="single" w:sz="2" w:space="0" w:color="000000"/>
                    <w:bottom w:val="single" w:sz="2" w:space="0" w:color="000000"/>
                    <w:right w:val="nil"/>
                  </w:tcBorders>
                </w:tcPr>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α)[……]·</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β)[……]</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 xml:space="preserve">γ.1) [] Ναι [] Όχι </w:t>
                  </w:r>
                </w:p>
                <w:p w:rsidR="008D12BC" w:rsidRDefault="008D12BC" w:rsidP="005F7726">
                  <w:pPr>
                    <w:spacing w:after="0"/>
                    <w:rPr>
                      <w:sz w:val="18"/>
                      <w:szCs w:val="18"/>
                      <w:lang w:eastAsia="en-US"/>
                    </w:rPr>
                  </w:pPr>
                  <w:r>
                    <w:rPr>
                      <w:sz w:val="18"/>
                      <w:szCs w:val="18"/>
                      <w:lang w:eastAsia="en-US"/>
                    </w:rPr>
                    <w:t xml:space="preserve">-[] Ναι [] Όχι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γ.2)[……]·</w:t>
                  </w:r>
                </w:p>
                <w:p w:rsidR="008D12BC" w:rsidRDefault="008D12BC" w:rsidP="005F7726">
                  <w:pPr>
                    <w:spacing w:after="0"/>
                    <w:rPr>
                      <w:sz w:val="18"/>
                      <w:szCs w:val="18"/>
                      <w:lang w:eastAsia="en-US"/>
                    </w:rPr>
                  </w:pPr>
                  <w:r>
                    <w:rPr>
                      <w:sz w:val="18"/>
                      <w:szCs w:val="18"/>
                      <w:lang w:eastAsia="en-US"/>
                    </w:rPr>
                    <w:t xml:space="preserve">δ) [] Ναι [] Όχι </w:t>
                  </w:r>
                </w:p>
                <w:p w:rsidR="008D12BC" w:rsidRDefault="008D12BC" w:rsidP="005F7726">
                  <w:pPr>
                    <w:spacing w:after="0"/>
                    <w:rPr>
                      <w:sz w:val="18"/>
                      <w:szCs w:val="18"/>
                      <w:lang w:eastAsia="en-US"/>
                    </w:rPr>
                  </w:pPr>
                  <w:r>
                    <w:rPr>
                      <w:sz w:val="18"/>
                      <w:szCs w:val="18"/>
                      <w:lang w:eastAsia="en-US"/>
                    </w:rPr>
                    <w:t>Εάν ναι, να αναφερθούν λεπτομερείς πληροφορίες</w:t>
                  </w:r>
                </w:p>
                <w:p w:rsidR="008D12BC" w:rsidRDefault="008D12BC" w:rsidP="005F7726">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α)[……]·</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β)[……]</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 xml:space="preserve">γ.1) [] Ναι [] Όχι </w:t>
                  </w:r>
                </w:p>
                <w:p w:rsidR="008D12BC" w:rsidRDefault="008D12BC" w:rsidP="005F7726">
                  <w:pPr>
                    <w:spacing w:after="0"/>
                    <w:rPr>
                      <w:sz w:val="18"/>
                      <w:szCs w:val="18"/>
                      <w:lang w:eastAsia="en-US"/>
                    </w:rPr>
                  </w:pPr>
                  <w:r>
                    <w:rPr>
                      <w:sz w:val="18"/>
                      <w:szCs w:val="18"/>
                      <w:lang w:eastAsia="en-US"/>
                    </w:rPr>
                    <w:t xml:space="preserve">-[] Ναι [] Όχι </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γ.2)[……]·</w:t>
                  </w:r>
                </w:p>
                <w:p w:rsidR="008D12BC" w:rsidRDefault="008D12BC" w:rsidP="005F7726">
                  <w:pPr>
                    <w:spacing w:after="0"/>
                    <w:rPr>
                      <w:sz w:val="18"/>
                      <w:szCs w:val="18"/>
                      <w:lang w:eastAsia="en-US"/>
                    </w:rPr>
                  </w:pPr>
                  <w:r>
                    <w:rPr>
                      <w:sz w:val="18"/>
                      <w:szCs w:val="18"/>
                      <w:lang w:eastAsia="en-US"/>
                    </w:rPr>
                    <w:t xml:space="preserve">δ) [] Ναι [] Όχι </w:t>
                  </w:r>
                </w:p>
                <w:p w:rsidR="008D12BC" w:rsidRDefault="008D12BC" w:rsidP="005F7726">
                  <w:pPr>
                    <w:spacing w:after="0"/>
                    <w:rPr>
                      <w:sz w:val="18"/>
                      <w:szCs w:val="18"/>
                      <w:lang w:eastAsia="en-US"/>
                    </w:rPr>
                  </w:pPr>
                  <w:r>
                    <w:rPr>
                      <w:sz w:val="18"/>
                      <w:szCs w:val="18"/>
                      <w:lang w:eastAsia="en-US"/>
                    </w:rPr>
                    <w:t>Εάν ναι, να αναφερθούν λεπτομερείς πληροφορίες</w:t>
                  </w:r>
                </w:p>
                <w:p w:rsidR="008D12BC" w:rsidRDefault="008D12BC" w:rsidP="005F7726">
                  <w:pPr>
                    <w:spacing w:after="0"/>
                    <w:rPr>
                      <w:sz w:val="18"/>
                      <w:szCs w:val="18"/>
                      <w:lang w:eastAsia="en-US"/>
                    </w:rPr>
                  </w:pPr>
                  <w:r>
                    <w:rPr>
                      <w:sz w:val="18"/>
                      <w:szCs w:val="18"/>
                      <w:lang w:eastAsia="en-US"/>
                    </w:rPr>
                    <w:t>[……]</w:t>
                  </w:r>
                </w:p>
              </w:tc>
            </w:tr>
          </w:tbl>
          <w:p w:rsidR="008D12BC" w:rsidRDefault="008D12BC" w:rsidP="005F7726">
            <w:pPr>
              <w:spacing w:after="0" w:line="240" w:lineRule="auto"/>
              <w:rPr>
                <w:rFonts w:eastAsiaTheme="minorHAnsi" w:cs="Times New Roman"/>
                <w:lang w:eastAsia="en-US"/>
              </w:rPr>
            </w:pPr>
          </w:p>
        </w:tc>
      </w:tr>
      <w:tr w:rsidR="008D12BC" w:rsidTr="005F7726">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D12BC" w:rsidRDefault="008D12BC" w:rsidP="005F7726">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D12BC" w:rsidRDefault="008D12BC" w:rsidP="005F7726">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8D12BC" w:rsidRDefault="008D12BC" w:rsidP="005F7726">
            <w:pPr>
              <w:spacing w:after="0"/>
              <w:rPr>
                <w:sz w:val="18"/>
                <w:szCs w:val="18"/>
                <w:lang w:eastAsia="en-US"/>
              </w:rPr>
            </w:pPr>
            <w:r>
              <w:rPr>
                <w:i/>
                <w:sz w:val="18"/>
                <w:szCs w:val="18"/>
                <w:lang w:eastAsia="en-US"/>
              </w:rPr>
              <w:t>[……][……][……]</w:t>
            </w:r>
          </w:p>
        </w:tc>
      </w:tr>
    </w:tbl>
    <w:p w:rsidR="008D12BC" w:rsidRDefault="008D12BC" w:rsidP="008D12B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8D12BC" w:rsidRDefault="008D12BC" w:rsidP="008D12B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i/>
                <w:sz w:val="18"/>
                <w:szCs w:val="18"/>
                <w:lang w:eastAsia="en-US"/>
              </w:rPr>
              <w:t>Απάντηση:</w:t>
            </w:r>
          </w:p>
        </w:tc>
      </w:tr>
      <w:tr w:rsidR="008D12BC" w:rsidTr="005F7726">
        <w:trPr>
          <w:jc w:val="center"/>
        </w:trPr>
        <w:tc>
          <w:tcPr>
            <w:tcW w:w="4479" w:type="dxa"/>
            <w:vMerge w:val="restart"/>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Ναι [] Όχι</w:t>
            </w:r>
          </w:p>
        </w:tc>
      </w:tr>
      <w:tr w:rsidR="008D12BC" w:rsidTr="005F7726">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8D12BC" w:rsidRDefault="008D12BC" w:rsidP="005F7726">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pacing w:after="0"/>
              <w:rPr>
                <w:b/>
                <w:sz w:val="18"/>
                <w:szCs w:val="18"/>
                <w:lang w:eastAsia="en-US"/>
              </w:rPr>
            </w:pPr>
          </w:p>
          <w:p w:rsidR="008D12BC" w:rsidRDefault="008D12BC" w:rsidP="005F7726">
            <w:pPr>
              <w:spacing w:after="0"/>
              <w:rPr>
                <w:b/>
                <w:sz w:val="18"/>
                <w:szCs w:val="18"/>
                <w:lang w:eastAsia="en-US"/>
              </w:rPr>
            </w:pP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8D12BC" w:rsidRDefault="008D12BC" w:rsidP="005F7726">
            <w:pPr>
              <w:spacing w:after="0"/>
              <w:rPr>
                <w:b/>
                <w:sz w:val="18"/>
                <w:szCs w:val="18"/>
                <w:lang w:eastAsia="en-US"/>
              </w:rPr>
            </w:pPr>
            <w:r>
              <w:rPr>
                <w:sz w:val="18"/>
                <w:szCs w:val="18"/>
                <w:lang w:eastAsia="en-US"/>
              </w:rPr>
              <w:t>[] Ναι [] Όχι</w:t>
            </w:r>
          </w:p>
          <w:p w:rsidR="008D12BC" w:rsidRDefault="008D12BC" w:rsidP="005F7726">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8D12BC" w:rsidRDefault="008D12BC" w:rsidP="005F7726">
            <w:pPr>
              <w:spacing w:after="0"/>
              <w:rPr>
                <w:sz w:val="18"/>
                <w:szCs w:val="18"/>
                <w:lang w:eastAsia="en-US"/>
              </w:rPr>
            </w:pPr>
            <w:r>
              <w:rPr>
                <w:sz w:val="18"/>
                <w:szCs w:val="18"/>
                <w:lang w:eastAsia="en-US"/>
              </w:rPr>
              <w:t xml:space="preserve">α) πτώχευση, ή </w:t>
            </w:r>
          </w:p>
          <w:p w:rsidR="008D12BC" w:rsidRDefault="008D12BC" w:rsidP="005F7726">
            <w:pPr>
              <w:spacing w:after="0"/>
              <w:rPr>
                <w:sz w:val="18"/>
                <w:szCs w:val="18"/>
                <w:lang w:eastAsia="en-US"/>
              </w:rPr>
            </w:pPr>
            <w:r>
              <w:rPr>
                <w:sz w:val="18"/>
                <w:szCs w:val="18"/>
                <w:lang w:eastAsia="en-US"/>
              </w:rPr>
              <w:t>β) διαδικασία εξυγίανσης, ή</w:t>
            </w:r>
          </w:p>
          <w:p w:rsidR="008D12BC" w:rsidRDefault="008D12BC" w:rsidP="005F7726">
            <w:pPr>
              <w:spacing w:after="0"/>
              <w:rPr>
                <w:sz w:val="18"/>
                <w:szCs w:val="18"/>
                <w:lang w:eastAsia="en-US"/>
              </w:rPr>
            </w:pPr>
            <w:r>
              <w:rPr>
                <w:sz w:val="18"/>
                <w:szCs w:val="18"/>
                <w:lang w:eastAsia="en-US"/>
              </w:rPr>
              <w:t>γ) ειδική εκκαθάριση, ή</w:t>
            </w:r>
          </w:p>
          <w:p w:rsidR="008D12BC" w:rsidRDefault="008D12BC" w:rsidP="005F7726">
            <w:pPr>
              <w:spacing w:after="0"/>
              <w:rPr>
                <w:sz w:val="18"/>
                <w:szCs w:val="18"/>
                <w:lang w:eastAsia="en-US"/>
              </w:rPr>
            </w:pPr>
            <w:r>
              <w:rPr>
                <w:sz w:val="18"/>
                <w:szCs w:val="18"/>
                <w:lang w:eastAsia="en-US"/>
              </w:rPr>
              <w:t>δ) αναγκαστική διαχείριση από εκκαθαριστή ή από το δικαστήριο, ή</w:t>
            </w:r>
          </w:p>
          <w:p w:rsidR="008D12BC" w:rsidRDefault="008D12BC" w:rsidP="005F7726">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8D12BC" w:rsidRDefault="008D12BC" w:rsidP="005F7726">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8D12BC" w:rsidRDefault="008D12BC" w:rsidP="005F7726">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8D12BC" w:rsidRDefault="008D12BC" w:rsidP="005F7726">
            <w:pPr>
              <w:spacing w:after="0"/>
              <w:rPr>
                <w:sz w:val="18"/>
                <w:szCs w:val="18"/>
                <w:lang w:eastAsia="en-US"/>
              </w:rPr>
            </w:pPr>
            <w:r>
              <w:rPr>
                <w:sz w:val="18"/>
                <w:szCs w:val="18"/>
                <w:lang w:eastAsia="en-US"/>
              </w:rPr>
              <w:t>Εάν ναι:</w:t>
            </w:r>
          </w:p>
          <w:p w:rsidR="008D12BC" w:rsidRDefault="008D12BC" w:rsidP="005F7726">
            <w:pPr>
              <w:spacing w:after="0"/>
              <w:rPr>
                <w:sz w:val="18"/>
                <w:szCs w:val="18"/>
                <w:lang w:eastAsia="en-US"/>
              </w:rPr>
            </w:pPr>
            <w:r>
              <w:rPr>
                <w:sz w:val="18"/>
                <w:szCs w:val="18"/>
                <w:lang w:eastAsia="en-US"/>
              </w:rPr>
              <w:t>- Παραθέστε λεπτομερή στοιχεία:</w:t>
            </w:r>
          </w:p>
          <w:p w:rsidR="008D12BC" w:rsidRDefault="008D12BC" w:rsidP="005F7726">
            <w:pPr>
              <w:spacing w:after="0"/>
              <w:rPr>
                <w:sz w:val="18"/>
                <w:szCs w:val="18"/>
                <w:lang w:eastAsia="en-US"/>
              </w:rPr>
            </w:pPr>
            <w:r>
              <w:rPr>
                <w:sz w:val="18"/>
                <w:szCs w:val="18"/>
                <w:lang w:eastAsia="en-US"/>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sz w:val="18"/>
                <w:szCs w:val="18"/>
                <w:lang w:eastAsia="en-US"/>
              </w:rPr>
              <w:t>συνέχε</w:t>
            </w:r>
            <w:proofErr w:type="spellEnd"/>
            <w:r>
              <w:rPr>
                <w:sz w:val="18"/>
                <w:szCs w:val="18"/>
                <w:lang w:eastAsia="en-US"/>
              </w:rPr>
              <w:t xml:space="preserve"> συνέχιση της επιχειρηματικής του λειτουργίας υπό αυτές </w:t>
            </w:r>
            <w:proofErr w:type="spellStart"/>
            <w:r>
              <w:rPr>
                <w:sz w:val="18"/>
                <w:szCs w:val="18"/>
                <w:lang w:eastAsia="en-US"/>
              </w:rPr>
              <w:t>αυτές</w:t>
            </w:r>
            <w:proofErr w:type="spellEnd"/>
            <w:r>
              <w:rPr>
                <w:sz w:val="18"/>
                <w:szCs w:val="18"/>
                <w:lang w:eastAsia="en-US"/>
              </w:rPr>
              <w:t xml:space="preserve"> τις περιστάσεις</w:t>
            </w:r>
            <w:r>
              <w:rPr>
                <w:rStyle w:val="a4"/>
                <w:sz w:val="18"/>
                <w:szCs w:val="18"/>
                <w:lang w:eastAsia="en-US"/>
              </w:rPr>
              <w:endnoteReference w:id="26"/>
            </w:r>
            <w:r>
              <w:rPr>
                <w:rStyle w:val="a4"/>
                <w:sz w:val="18"/>
                <w:szCs w:val="18"/>
                <w:lang w:eastAsia="en-US"/>
              </w:rPr>
              <w:t xml:space="preserve"> </w:t>
            </w:r>
          </w:p>
          <w:p w:rsidR="008D12BC" w:rsidRDefault="008D12BC" w:rsidP="005F7726">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napToGrid w:val="0"/>
              <w:spacing w:after="0"/>
              <w:rPr>
                <w:sz w:val="18"/>
                <w:szCs w:val="18"/>
                <w:lang w:eastAsia="en-US"/>
              </w:rPr>
            </w:pPr>
            <w:r>
              <w:rPr>
                <w:sz w:val="18"/>
                <w:szCs w:val="18"/>
                <w:lang w:eastAsia="en-US"/>
              </w:rPr>
              <w:t>[] Ναι [] Όχι</w:t>
            </w: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napToGrid w:val="0"/>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r>
              <w:rPr>
                <w:sz w:val="18"/>
                <w:szCs w:val="18"/>
                <w:lang w:eastAsia="en-US"/>
              </w:rPr>
              <w:t>-[.......................]</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8D12BC" w:rsidTr="005F7726">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8D12BC" w:rsidRDefault="008D12BC" w:rsidP="005F7726">
            <w:pPr>
              <w:spacing w:after="0"/>
              <w:rPr>
                <w:b/>
                <w:sz w:val="18"/>
                <w:szCs w:val="18"/>
                <w:lang w:eastAsia="en-US"/>
              </w:rPr>
            </w:pPr>
            <w:r>
              <w:rPr>
                <w:rStyle w:val="NormalBoldChar"/>
                <w:rFonts w:ascii="Calibri" w:eastAsia="Calibri" w:hAnsi="Calibri" w:cs="Calibri"/>
                <w:b w:val="0"/>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pacing w:after="0"/>
              <w:rPr>
                <w:sz w:val="18"/>
                <w:szCs w:val="18"/>
                <w:lang w:eastAsia="en-US"/>
              </w:rPr>
            </w:pPr>
            <w:r>
              <w:rPr>
                <w:sz w:val="18"/>
                <w:szCs w:val="18"/>
                <w:lang w:eastAsia="en-US"/>
              </w:rPr>
              <w:t>[]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tc>
      </w:tr>
      <w:tr w:rsidR="008D12BC" w:rsidTr="005F7726">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8D12BC" w:rsidRDefault="008D12BC" w:rsidP="005F7726">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8D12BC" w:rsidRDefault="008D12BC" w:rsidP="005F7726">
            <w:pPr>
              <w:spacing w:after="0"/>
              <w:rPr>
                <w:b/>
                <w:sz w:val="18"/>
                <w:szCs w:val="18"/>
                <w:lang w:eastAsia="en-US"/>
              </w:rPr>
            </w:pP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8D12BC" w:rsidRDefault="008D12BC" w:rsidP="005F7726">
            <w:pPr>
              <w:spacing w:after="0"/>
              <w:rPr>
                <w:b/>
                <w:sz w:val="18"/>
                <w:szCs w:val="18"/>
                <w:lang w:eastAsia="en-US"/>
              </w:rPr>
            </w:pPr>
            <w:r>
              <w:rPr>
                <w:sz w:val="18"/>
                <w:szCs w:val="18"/>
                <w:lang w:eastAsia="en-US"/>
              </w:rPr>
              <w:t>[] Ναι [] Όχι</w:t>
            </w:r>
          </w:p>
          <w:p w:rsidR="008D12BC" w:rsidRDefault="008D12BC" w:rsidP="005F7726">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8D12BC" w:rsidRDefault="008D12BC" w:rsidP="005F7726">
            <w:pPr>
              <w:spacing w:after="0"/>
              <w:rPr>
                <w:sz w:val="18"/>
                <w:szCs w:val="18"/>
                <w:lang w:eastAsia="en-US"/>
              </w:rPr>
            </w:pPr>
            <w:r>
              <w:rPr>
                <w:sz w:val="18"/>
                <w:szCs w:val="18"/>
                <w:lang w:eastAsia="en-US"/>
              </w:rPr>
              <w:t>[..........……]</w:t>
            </w:r>
          </w:p>
        </w:tc>
      </w:tr>
      <w:tr w:rsidR="008D12BC" w:rsidTr="005F7726">
        <w:trPr>
          <w:trHeight w:val="1544"/>
          <w:jc w:val="center"/>
        </w:trPr>
        <w:tc>
          <w:tcPr>
            <w:tcW w:w="4479" w:type="dxa"/>
            <w:vMerge w:val="restart"/>
            <w:tcBorders>
              <w:top w:val="nil"/>
              <w:left w:val="single" w:sz="4" w:space="0" w:color="000000"/>
              <w:bottom w:val="single" w:sz="4" w:space="0" w:color="000000"/>
              <w:right w:val="nil"/>
            </w:tcBorders>
            <w:hideMark/>
          </w:tcPr>
          <w:p w:rsidR="008D12BC" w:rsidRDefault="008D12BC" w:rsidP="005F7726">
            <w:pPr>
              <w:spacing w:after="0"/>
              <w:rPr>
                <w:b/>
                <w:sz w:val="18"/>
                <w:szCs w:val="18"/>
                <w:lang w:eastAsia="en-US"/>
              </w:rPr>
            </w:pPr>
            <w:r>
              <w:rPr>
                <w:rStyle w:val="NormalBoldChar"/>
                <w:rFonts w:ascii="Calibri" w:eastAsia="Calibri" w:hAnsi="Calibri" w:cs="Calibri"/>
                <w:b w:val="0"/>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8D12BC" w:rsidRDefault="008D12BC" w:rsidP="005F7726">
            <w:pPr>
              <w:spacing w:after="0"/>
              <w:rPr>
                <w:sz w:val="18"/>
                <w:szCs w:val="18"/>
                <w:lang w:eastAsia="en-US"/>
              </w:rPr>
            </w:pPr>
            <w:r>
              <w:rPr>
                <w:sz w:val="18"/>
                <w:szCs w:val="18"/>
                <w:lang w:eastAsia="en-US"/>
              </w:rPr>
              <w:t>[]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tc>
      </w:tr>
      <w:tr w:rsidR="008D12BC" w:rsidTr="005F7726">
        <w:trPr>
          <w:trHeight w:val="514"/>
          <w:jc w:val="center"/>
        </w:trPr>
        <w:tc>
          <w:tcPr>
            <w:tcW w:w="4479" w:type="dxa"/>
            <w:vMerge/>
            <w:tcBorders>
              <w:top w:val="nil"/>
              <w:left w:val="single" w:sz="4" w:space="0" w:color="000000"/>
              <w:bottom w:val="single" w:sz="4" w:space="0" w:color="000000"/>
              <w:right w:val="nil"/>
            </w:tcBorders>
            <w:vAlign w:val="center"/>
            <w:hideMark/>
          </w:tcPr>
          <w:p w:rsidR="008D12BC" w:rsidRDefault="008D12BC" w:rsidP="005F7726">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8D12BC" w:rsidRDefault="008D12BC" w:rsidP="005F7726">
            <w:pPr>
              <w:spacing w:after="0"/>
              <w:rPr>
                <w:b/>
                <w:sz w:val="18"/>
                <w:szCs w:val="18"/>
                <w:lang w:eastAsia="en-US"/>
              </w:rPr>
            </w:pPr>
            <w:r>
              <w:rPr>
                <w:sz w:val="18"/>
                <w:szCs w:val="18"/>
                <w:lang w:eastAsia="en-US"/>
              </w:rPr>
              <w:t>[] Ναι [] Όχι</w:t>
            </w:r>
          </w:p>
          <w:p w:rsidR="008D12BC" w:rsidRDefault="008D12BC" w:rsidP="005F7726">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8D12BC" w:rsidRDefault="008D12BC" w:rsidP="005F7726">
            <w:pPr>
              <w:spacing w:after="0"/>
              <w:rPr>
                <w:sz w:val="18"/>
                <w:szCs w:val="18"/>
                <w:lang w:eastAsia="en-US"/>
              </w:rPr>
            </w:pPr>
            <w:r>
              <w:rPr>
                <w:sz w:val="18"/>
                <w:szCs w:val="18"/>
                <w:lang w:eastAsia="en-US"/>
              </w:rPr>
              <w:t>[……]</w:t>
            </w:r>
          </w:p>
        </w:tc>
      </w:tr>
      <w:tr w:rsidR="008D12BC" w:rsidTr="005F7726">
        <w:trPr>
          <w:trHeight w:val="1316"/>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sz w:val="18"/>
                <w:szCs w:val="18"/>
                <w:lang w:eastAsia="en-US"/>
              </w:rPr>
            </w:pPr>
            <w:r>
              <w:rPr>
                <w:rStyle w:val="NormalBoldChar"/>
                <w:rFonts w:ascii="Calibri" w:eastAsia="Calibri" w:hAnsi="Calibri" w:cs="Calibri"/>
                <w:b w:val="0"/>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pacing w:after="0"/>
              <w:rPr>
                <w:sz w:val="18"/>
                <w:szCs w:val="18"/>
                <w:lang w:eastAsia="en-US"/>
              </w:rPr>
            </w:pPr>
            <w:r>
              <w:rPr>
                <w:sz w:val="18"/>
                <w:szCs w:val="18"/>
                <w:lang w:eastAsia="en-US"/>
              </w:rPr>
              <w:t>[]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tc>
      </w:tr>
      <w:tr w:rsidR="008D12BC" w:rsidTr="005F7726">
        <w:trPr>
          <w:trHeight w:val="416"/>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sz w:val="18"/>
                <w:szCs w:val="18"/>
                <w:lang w:eastAsia="en-US"/>
              </w:rPr>
            </w:pPr>
            <w:r>
              <w:rPr>
                <w:rStyle w:val="NormalBoldChar"/>
                <w:rFonts w:ascii="Calibri" w:eastAsia="Calibri" w:hAnsi="Calibri" w:cs="Calibri"/>
                <w:b w:val="0"/>
                <w:sz w:val="18"/>
                <w:szCs w:val="18"/>
                <w:lang w:eastAsia="en-US"/>
              </w:rPr>
              <w:t xml:space="preserve">Έχει παράσχει </w:t>
            </w:r>
            <w:r>
              <w:rPr>
                <w:rStyle w:val="NormalBoldChar"/>
                <w:rFonts w:eastAsia="Calibri"/>
                <w:b w:val="0"/>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pacing w:after="0"/>
              <w:rPr>
                <w:sz w:val="18"/>
                <w:szCs w:val="18"/>
                <w:lang w:eastAsia="en-US"/>
              </w:rPr>
            </w:pPr>
            <w:r>
              <w:rPr>
                <w:sz w:val="18"/>
                <w:szCs w:val="18"/>
                <w:lang w:eastAsia="en-US"/>
              </w:rPr>
              <w:t>[]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tc>
      </w:tr>
      <w:tr w:rsidR="008D12BC" w:rsidTr="005F7726">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8D12BC" w:rsidRDefault="008D12BC" w:rsidP="005F7726">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D12BC" w:rsidRDefault="008D12BC" w:rsidP="005F7726">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D12BC" w:rsidRDefault="008D12BC" w:rsidP="005F7726">
            <w:pPr>
              <w:spacing w:after="0"/>
              <w:rPr>
                <w:sz w:val="18"/>
                <w:szCs w:val="18"/>
                <w:lang w:eastAsia="en-US"/>
              </w:rPr>
            </w:pPr>
            <w:r>
              <w:rPr>
                <w:sz w:val="18"/>
                <w:szCs w:val="18"/>
                <w:lang w:eastAsia="en-US"/>
              </w:rPr>
              <w:t>[] Ναι [] Όχι</w:t>
            </w: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p>
          <w:p w:rsidR="008D12BC" w:rsidRDefault="008D12BC" w:rsidP="005F7726">
            <w:pPr>
              <w:spacing w:after="0"/>
              <w:rPr>
                <w:sz w:val="18"/>
                <w:szCs w:val="18"/>
                <w:lang w:eastAsia="en-US"/>
              </w:rPr>
            </w:pPr>
            <w:r>
              <w:rPr>
                <w:sz w:val="18"/>
                <w:szCs w:val="18"/>
                <w:lang w:eastAsia="en-US"/>
              </w:rPr>
              <w:t>[….................]</w:t>
            </w:r>
          </w:p>
        </w:tc>
      </w:tr>
      <w:tr w:rsidR="008D12BC" w:rsidTr="005F7726">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8D12BC" w:rsidRDefault="008D12BC" w:rsidP="005F7726">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8D12BC" w:rsidRDefault="008D12BC" w:rsidP="005F7726">
            <w:pPr>
              <w:spacing w:after="0"/>
              <w:rPr>
                <w:b/>
                <w:sz w:val="18"/>
                <w:szCs w:val="18"/>
                <w:lang w:eastAsia="en-US"/>
              </w:rPr>
            </w:pPr>
            <w:r>
              <w:rPr>
                <w:sz w:val="18"/>
                <w:szCs w:val="18"/>
                <w:lang w:eastAsia="en-US"/>
              </w:rPr>
              <w:t>[] Ναι [] Όχι</w:t>
            </w:r>
          </w:p>
          <w:p w:rsidR="008D12BC" w:rsidRDefault="008D12BC" w:rsidP="005F7726">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8D12BC" w:rsidRDefault="008D12BC" w:rsidP="005F7726">
            <w:pPr>
              <w:spacing w:after="0"/>
              <w:rPr>
                <w:sz w:val="18"/>
                <w:szCs w:val="18"/>
                <w:lang w:eastAsia="en-US"/>
              </w:rPr>
            </w:pPr>
            <w:r>
              <w:rPr>
                <w:sz w:val="18"/>
                <w:szCs w:val="18"/>
                <w:lang w:eastAsia="en-US"/>
              </w:rPr>
              <w:t>[……]</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Μπορεί ο οικονομικός φορέας να επιβεβαιώσει ότι:</w:t>
            </w:r>
          </w:p>
          <w:p w:rsidR="008D12BC" w:rsidRDefault="008D12BC" w:rsidP="005F7726">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D12BC" w:rsidRDefault="008D12BC" w:rsidP="005F7726">
            <w:pPr>
              <w:spacing w:after="0"/>
              <w:rPr>
                <w:sz w:val="18"/>
                <w:szCs w:val="18"/>
                <w:lang w:eastAsia="en-US"/>
              </w:rPr>
            </w:pPr>
            <w:r>
              <w:rPr>
                <w:sz w:val="18"/>
                <w:szCs w:val="18"/>
                <w:lang w:eastAsia="en-US"/>
              </w:rPr>
              <w:t>β) δεν έχει αποκρύψει τις πληροφορίες αυτές,</w:t>
            </w:r>
          </w:p>
          <w:p w:rsidR="008D12BC" w:rsidRDefault="008D12BC" w:rsidP="005F7726">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8D12BC" w:rsidRDefault="008D12BC" w:rsidP="005F7726">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Ναι [] Όχι</w:t>
            </w:r>
          </w:p>
        </w:tc>
      </w:tr>
    </w:tbl>
    <w:p w:rsidR="008D12BC" w:rsidRDefault="008D12BC" w:rsidP="008D12BC">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D12BC" w:rsidRDefault="008D12BC" w:rsidP="008D12B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8D12BC" w:rsidRDefault="008D12BC" w:rsidP="008D12BC">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i/>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sz w:val="18"/>
                <w:szCs w:val="18"/>
                <w:lang w:eastAsia="en-US"/>
              </w:rPr>
              <w:t>[] Ναι [] Όχι</w:t>
            </w:r>
          </w:p>
        </w:tc>
      </w:tr>
    </w:tbl>
    <w:p w:rsidR="008D12BC" w:rsidRDefault="008D12BC" w:rsidP="008D12B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8D12BC" w:rsidRDefault="008D12BC" w:rsidP="008D12BC">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8D12BC" w:rsidRDefault="008D12BC" w:rsidP="005F7726">
            <w:pPr>
              <w:spacing w:after="0"/>
              <w:rPr>
                <w:sz w:val="18"/>
                <w:szCs w:val="18"/>
                <w:lang w:eastAsia="en-US"/>
              </w:rPr>
            </w:pPr>
            <w:r>
              <w:rPr>
                <w:b/>
                <w:i/>
                <w:sz w:val="18"/>
                <w:szCs w:val="18"/>
                <w:lang w:eastAsia="en-US"/>
              </w:rPr>
              <w:t>Απάντηση</w:t>
            </w:r>
          </w:p>
        </w:tc>
      </w:tr>
      <w:tr w:rsidR="008D12BC" w:rsidTr="005F7726">
        <w:trPr>
          <w:jc w:val="center"/>
        </w:trPr>
        <w:tc>
          <w:tcPr>
            <w:tcW w:w="4479" w:type="dxa"/>
            <w:tcBorders>
              <w:top w:val="single" w:sz="4" w:space="0" w:color="000000"/>
              <w:left w:val="single" w:sz="4" w:space="0" w:color="000000"/>
              <w:bottom w:val="single" w:sz="4" w:space="0" w:color="000000"/>
              <w:right w:val="nil"/>
            </w:tcBorders>
            <w:hideMark/>
          </w:tcPr>
          <w:p w:rsidR="008D12BC" w:rsidRDefault="008D12BC" w:rsidP="005F7726">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8D12BC" w:rsidRDefault="008D12BC" w:rsidP="005F7726">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8D12BC" w:rsidRDefault="008D12BC" w:rsidP="005F7726">
            <w:pPr>
              <w:spacing w:after="0"/>
              <w:rPr>
                <w:i/>
                <w:sz w:val="18"/>
                <w:szCs w:val="18"/>
                <w:lang w:eastAsia="en-US"/>
              </w:rPr>
            </w:pPr>
            <w:r>
              <w:rPr>
                <w:sz w:val="18"/>
                <w:szCs w:val="18"/>
                <w:lang w:eastAsia="en-US"/>
              </w:rPr>
              <w:t>[…]</w:t>
            </w: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p>
          <w:p w:rsidR="008D12BC" w:rsidRDefault="008D12BC" w:rsidP="005F7726">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8D12BC" w:rsidRDefault="008D12BC" w:rsidP="005F7726">
            <w:pPr>
              <w:spacing w:after="0"/>
              <w:rPr>
                <w:sz w:val="18"/>
                <w:szCs w:val="18"/>
                <w:lang w:eastAsia="en-US"/>
              </w:rPr>
            </w:pPr>
            <w:r>
              <w:rPr>
                <w:i/>
                <w:sz w:val="18"/>
                <w:szCs w:val="18"/>
                <w:lang w:eastAsia="en-US"/>
              </w:rPr>
              <w:t>[……][……][……]</w:t>
            </w:r>
          </w:p>
        </w:tc>
      </w:tr>
    </w:tbl>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D12BC" w:rsidRDefault="008D12BC" w:rsidP="008D12B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8D12BC" w:rsidRDefault="008D12BC" w:rsidP="008D12BC">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8D12BC" w:rsidRDefault="008D12BC" w:rsidP="008D12BC">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8D12BC" w:rsidRDefault="008D12BC" w:rsidP="008D1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57B8E" w:rsidRPr="008D12BC" w:rsidRDefault="00C57B8E" w:rsidP="008D12BC"/>
    <w:sectPr w:rsidR="00C57B8E" w:rsidRPr="008D12BC" w:rsidSect="001A0D7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58" w:rsidRDefault="00561D58" w:rsidP="00561D58">
      <w:pPr>
        <w:spacing w:after="0" w:line="240" w:lineRule="auto"/>
      </w:pPr>
      <w:r>
        <w:separator/>
      </w:r>
    </w:p>
  </w:endnote>
  <w:endnote w:type="continuationSeparator" w:id="1">
    <w:p w:rsidR="00561D58" w:rsidRDefault="00561D58" w:rsidP="00561D58">
      <w:pPr>
        <w:spacing w:after="0" w:line="240" w:lineRule="auto"/>
      </w:pPr>
      <w:r>
        <w:continuationSeparator/>
      </w:r>
    </w:p>
  </w:endnote>
  <w:endnote w:id="2">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τα στοιχεία των αρμοδίων, όνομα και επώνυμο, όσες φορές χρειάζεται.</w:t>
      </w:r>
    </w:p>
  </w:endnote>
  <w:endnote w:id="4">
    <w:p w:rsidR="008D12BC" w:rsidRDefault="008D12BC" w:rsidP="008D12BC">
      <w:pPr>
        <w:pStyle w:val="a3"/>
        <w:tabs>
          <w:tab w:val="left" w:pos="284"/>
        </w:tabs>
        <w:rPr>
          <w:rStyle w:val="DeltaViewInsertion"/>
          <w:b w:val="0"/>
          <w:i w:val="0"/>
        </w:rPr>
      </w:pPr>
      <w:r>
        <w:rPr>
          <w:rStyle w:val="a5"/>
          <w:sz w:val="22"/>
          <w:szCs w:val="22"/>
        </w:rPr>
        <w:endnoteRef/>
      </w:r>
      <w:r>
        <w:rPr>
          <w:sz w:val="22"/>
          <w:szCs w:val="22"/>
          <w:lang w:val="el-GR"/>
        </w:rPr>
        <w:tab/>
      </w:r>
      <w:r>
        <w:rPr>
          <w:sz w:val="22"/>
          <w:szCs w:val="22"/>
          <w:lang w:val="el-GR"/>
        </w:rPr>
        <w:t xml:space="preserve">Βλέπε </w:t>
      </w:r>
      <w:r>
        <w:rPr>
          <w:rStyle w:val="DeltaViewInsertion"/>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D12BC" w:rsidRDefault="008D12BC" w:rsidP="008D12BC">
      <w:pPr>
        <w:pStyle w:val="a3"/>
        <w:tabs>
          <w:tab w:val="left" w:pos="284"/>
        </w:tabs>
        <w:rPr>
          <w:rStyle w:val="DeltaViewInsertion"/>
          <w:b w:val="0"/>
          <w:i w:val="0"/>
          <w:sz w:val="22"/>
          <w:szCs w:val="22"/>
        </w:rPr>
      </w:pPr>
      <w:r>
        <w:rPr>
          <w:rStyle w:val="DeltaViewInsertion"/>
          <w:i w:val="0"/>
          <w:sz w:val="22"/>
          <w:szCs w:val="22"/>
        </w:rPr>
        <w:t>Πολύ 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10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2 εκατομμύρια ευρώ</w:t>
      </w:r>
      <w:r>
        <w:rPr>
          <w:rStyle w:val="DeltaViewInsertion"/>
          <w:b w:val="0"/>
          <w:i w:val="0"/>
          <w:sz w:val="22"/>
          <w:szCs w:val="22"/>
        </w:rPr>
        <w:t>.</w:t>
      </w:r>
    </w:p>
    <w:p w:rsidR="008D12BC" w:rsidRDefault="008D12BC" w:rsidP="008D12BC">
      <w:pPr>
        <w:pStyle w:val="a3"/>
        <w:tabs>
          <w:tab w:val="left" w:pos="284"/>
        </w:tabs>
        <w:rPr>
          <w:rStyle w:val="DeltaViewInsertion"/>
          <w:b w:val="0"/>
          <w:i w:val="0"/>
          <w:sz w:val="22"/>
          <w:szCs w:val="22"/>
        </w:rPr>
      </w:pPr>
      <w:r>
        <w:rPr>
          <w:rStyle w:val="DeltaViewInsertion"/>
          <w:i w:val="0"/>
          <w:sz w:val="22"/>
          <w:szCs w:val="22"/>
        </w:rPr>
        <w:t>Μικρή επιχείρηση:</w:t>
      </w:r>
      <w:r>
        <w:rPr>
          <w:rStyle w:val="DeltaViewInsertion"/>
          <w:b w:val="0"/>
          <w:i w:val="0"/>
          <w:sz w:val="22"/>
          <w:szCs w:val="22"/>
        </w:rPr>
        <w:t xml:space="preserve"> επιχείρηση η οποία </w:t>
      </w:r>
      <w:r>
        <w:rPr>
          <w:rStyle w:val="DeltaViewInsertion"/>
          <w:i w:val="0"/>
          <w:sz w:val="22"/>
          <w:szCs w:val="22"/>
        </w:rPr>
        <w:t xml:space="preserve">απασχολεί λιγότερους από 50 εργαζομένους </w:t>
      </w:r>
      <w:r>
        <w:rPr>
          <w:rStyle w:val="DeltaViewInsertion"/>
          <w:b w:val="0"/>
          <w:i w:val="0"/>
          <w:sz w:val="22"/>
          <w:szCs w:val="22"/>
        </w:rPr>
        <w:t xml:space="preserve">και της οποίας ο ετήσιος κύκλος εργασιών και/ή το σύνολο του ετήσιου ισολογισμού </w:t>
      </w:r>
      <w:r>
        <w:rPr>
          <w:rStyle w:val="DeltaViewInsertion"/>
          <w:i w:val="0"/>
          <w:sz w:val="22"/>
          <w:szCs w:val="22"/>
        </w:rPr>
        <w:t>δεν υπερβαίνει τα 10 εκατομμύρια ευρώ</w:t>
      </w:r>
      <w:r>
        <w:rPr>
          <w:rStyle w:val="DeltaViewInsertion"/>
          <w:b w:val="0"/>
          <w:i w:val="0"/>
          <w:sz w:val="22"/>
          <w:szCs w:val="22"/>
        </w:rPr>
        <w:t>.</w:t>
      </w:r>
    </w:p>
    <w:p w:rsidR="008D12BC" w:rsidRPr="00686ED3" w:rsidRDefault="008D12BC" w:rsidP="008D12BC">
      <w:pPr>
        <w:pStyle w:val="a3"/>
        <w:tabs>
          <w:tab w:val="left" w:pos="284"/>
        </w:tabs>
        <w:rPr>
          <w:lang w:val="el-GR"/>
        </w:rPr>
      </w:pPr>
      <w:r>
        <w:rPr>
          <w:rStyle w:val="DeltaViewInsertion"/>
          <w:i w:val="0"/>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Τα δικαιολογητικά και η κατάταξη, εάν υπάρχουν, αναφέρονται στην πιστοποίηση.</w:t>
      </w:r>
    </w:p>
  </w:endnote>
  <w:endnote w:id="6">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Ειδικότερα ως μέλος ένωσης ή κοινοπραξίας ή άλλου παρόμοιου καθεστώτος.</w:t>
      </w:r>
    </w:p>
  </w:endnote>
  <w:endnote w:id="7">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Σύμφωνα με άρθρο 73 παρ. 1 (β). Στον Κανονισμό ΕΕΕΣ (Κανονισμός ΕΕ 2016/7) αναφέρεται ως “διαφθορά”.</w:t>
      </w:r>
    </w:p>
  </w:endnote>
  <w:endnote w:id="10">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w:t>
      </w:r>
      <w:proofErr w:type="spellStart"/>
      <w:r>
        <w:rPr>
          <w:i/>
          <w:sz w:val="22"/>
          <w:szCs w:val="22"/>
          <w:lang w:val="el-GR"/>
        </w:rPr>
        <w:t>σ΄</w:t>
      </w:r>
      <w:proofErr w:type="spellEnd"/>
      <w:r>
        <w:rPr>
          <w:i/>
          <w:sz w:val="22"/>
          <w:szCs w:val="22"/>
          <w:lang w:val="el-GR"/>
        </w:rPr>
        <w:t xml:space="preserve">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 xml:space="preserve">Κύρωση της Σύµβασης σχετικά µε την προστασία των </w:t>
      </w:r>
      <w:proofErr w:type="spellStart"/>
      <w:r>
        <w:rPr>
          <w:i/>
          <w:iCs/>
          <w:sz w:val="22"/>
          <w:szCs w:val="22"/>
          <w:lang w:val="el-GR"/>
        </w:rPr>
        <w:t>οικονοµικών</w:t>
      </w:r>
      <w:proofErr w:type="spellEnd"/>
      <w:r>
        <w:rPr>
          <w:i/>
          <w:iCs/>
          <w:sz w:val="22"/>
          <w:szCs w:val="22"/>
          <w:lang w:val="el-GR"/>
        </w:rPr>
        <w:t xml:space="preserve"> </w:t>
      </w:r>
      <w:proofErr w:type="spellStart"/>
      <w:r>
        <w:rPr>
          <w:i/>
          <w:iCs/>
          <w:sz w:val="22"/>
          <w:szCs w:val="22"/>
          <w:lang w:val="el-GR"/>
        </w:rPr>
        <w:t>συµφερόντων</w:t>
      </w:r>
      <w:proofErr w:type="spellEnd"/>
      <w:r>
        <w:rPr>
          <w:i/>
          <w:iCs/>
          <w:sz w:val="22"/>
          <w:szCs w:val="22"/>
          <w:lang w:val="el-GR"/>
        </w:rPr>
        <w:t xml:space="preserve"> των Ευρωπαϊκών Κοινοτήτων και των συναφών µε αυτήν Πρωτοκόλλων.</w:t>
      </w:r>
    </w:p>
  </w:endnote>
  <w:endnote w:id="12">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sz w:val="22"/>
          <w:szCs w:val="22"/>
        </w:rPr>
        <w:t xml:space="preserve"> (ΕΕ L 309 της 25.11.2005, σ.15) </w:t>
      </w:r>
      <w:r>
        <w:rPr>
          <w:rStyle w:val="a6"/>
          <w:color w:val="000000"/>
          <w:sz w:val="22"/>
          <w:szCs w:val="22"/>
          <w:lang w:val="el-GR"/>
        </w:rPr>
        <w:t xml:space="preserve"> </w:t>
      </w:r>
      <w:r>
        <w:rPr>
          <w:rStyle w:val="DeltaViewInsertion"/>
          <w:b w:val="0"/>
          <w:i w:val="0"/>
          <w:color w:val="000000"/>
          <w:sz w:val="22"/>
          <w:szCs w:val="22"/>
        </w:rPr>
        <w:t xml:space="preserve">που ενσωματώθηκε με το ν. 3691/2008 </w:t>
      </w:r>
      <w:r>
        <w:rPr>
          <w:rStyle w:val="DeltaViewInsertion"/>
          <w:b w:val="0"/>
          <w:i w:val="0"/>
          <w:color w:val="000000"/>
          <w:spacing w:val="-10"/>
          <w:sz w:val="22"/>
          <w:szCs w:val="22"/>
        </w:rPr>
        <w:t>(ΦΕΚ 166/Α)</w:t>
      </w:r>
      <w:r>
        <w:rPr>
          <w:rStyle w:val="DeltaViewInsertion"/>
          <w:i w:val="0"/>
          <w:color w:val="000000"/>
          <w:spacing w:val="-10"/>
          <w:sz w:val="22"/>
          <w:szCs w:val="22"/>
        </w:rPr>
        <w:t xml:space="preserve"> </w:t>
      </w:r>
      <w:r>
        <w:rPr>
          <w:rStyle w:val="DeltaViewInsertion"/>
          <w:iCs/>
          <w:color w:val="000000"/>
          <w:spacing w:val="-10"/>
          <w:sz w:val="22"/>
          <w:szCs w:val="22"/>
        </w:rPr>
        <w:t>“</w:t>
      </w:r>
      <w:r>
        <w:rPr>
          <w:rStyle w:val="DeltaViewInsertion"/>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sz w:val="22"/>
          <w:szCs w:val="22"/>
        </w:rPr>
        <w:t>”.</w:t>
      </w:r>
    </w:p>
  </w:endnote>
  <w:endnote w:id="14">
    <w:p w:rsidR="008D12BC" w:rsidRDefault="008D12BC" w:rsidP="008D12BC">
      <w:pPr>
        <w:pStyle w:val="a3"/>
        <w:tabs>
          <w:tab w:val="left" w:pos="284"/>
        </w:tabs>
        <w:rPr>
          <w:sz w:val="22"/>
          <w:szCs w:val="22"/>
          <w:lang w:val="el-GR"/>
        </w:rPr>
      </w:pPr>
      <w:r>
        <w:rPr>
          <w:rStyle w:val="a5"/>
          <w:sz w:val="22"/>
          <w:szCs w:val="22"/>
        </w:rPr>
        <w:endnoteRef/>
      </w:r>
      <w:r>
        <w:rPr>
          <w:rStyle w:val="DeltaViewInsertion"/>
          <w:b w:val="0"/>
          <w:i w:val="0"/>
          <w:sz w:val="22"/>
          <w:szCs w:val="22"/>
        </w:rPr>
        <w:tab/>
      </w:r>
      <w:r>
        <w:rPr>
          <w:rStyle w:val="DeltaViewInsertion"/>
          <w:b w:val="0"/>
          <w:i w:val="0"/>
          <w:sz w:val="22"/>
          <w:szCs w:val="22"/>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sz w:val="22"/>
          <w:szCs w:val="22"/>
        </w:rPr>
        <w:t>Πρόληψη και καταπολέμηση της εμπορίας ανθρώπων και προστασία των θυμάτων αυτής και άλλες διατάξεις."</w:t>
      </w:r>
      <w:r>
        <w:rPr>
          <w:rStyle w:val="DeltaViewInsertion"/>
          <w:b w:val="0"/>
          <w:i w:val="0"/>
          <w:iCs/>
          <w:color w:val="000000"/>
          <w:sz w:val="22"/>
          <w:szCs w:val="22"/>
        </w:rPr>
        <w:t>.</w:t>
      </w:r>
    </w:p>
  </w:endnote>
  <w:endnote w:id="15">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7">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8">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9">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Λαμβανομένου υπόψη του χαρακτήρα των εγκλημάτων που έχουν διαπραχθεί (μεμονωμένα, </w:t>
      </w:r>
      <w:proofErr w:type="spellStart"/>
      <w:r>
        <w:rPr>
          <w:sz w:val="22"/>
          <w:szCs w:val="22"/>
          <w:lang w:val="el-GR"/>
        </w:rPr>
        <w:t>κατ᾽</w:t>
      </w:r>
      <w:proofErr w:type="spellEnd"/>
      <w:r>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1">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24">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Η απόδοση όρων είναι σύμφωνη με την παρ. 4 του άρθρου 73 που διαφοροποιείται από τον Κανονισμό ΕΕΕΣ (Κανονισμός ΕΕ 2016/7)</w:t>
      </w:r>
    </w:p>
  </w:endnote>
  <w:endnote w:id="26">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Άρθρο 73 παρ. 5.</w:t>
      </w:r>
    </w:p>
  </w:endnote>
  <w:endnote w:id="27">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προσδιορίζεται στο άρθρο 24 ή στα έγγραφα της σύμβασης</w:t>
      </w:r>
      <w:r>
        <w:rPr>
          <w:b/>
          <w:i/>
          <w:sz w:val="22"/>
          <w:szCs w:val="22"/>
          <w:lang w:val="el-GR"/>
        </w:rPr>
        <w:t>.</w:t>
      </w:r>
    </w:p>
  </w:endnote>
  <w:endnote w:id="29">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άρθρο 48.</w:t>
      </w:r>
    </w:p>
  </w:endnote>
  <w:endnote w:id="30">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t xml:space="preserve"> </w:t>
      </w:r>
      <w:r>
        <w:rPr>
          <w:sz w:val="22"/>
          <w:szCs w:val="22"/>
          <w:lang w:val="el-GR"/>
        </w:rPr>
        <w:t xml:space="preserve">Η απόδοση όρων είναι σύμφωνη με την </w:t>
      </w:r>
      <w:proofErr w:type="spellStart"/>
      <w:r>
        <w:rPr>
          <w:sz w:val="22"/>
          <w:szCs w:val="22"/>
          <w:lang w:val="el-GR"/>
        </w:rPr>
        <w:t>περιπτ</w:t>
      </w:r>
      <w:proofErr w:type="spellEnd"/>
      <w:r>
        <w:rPr>
          <w:sz w:val="22"/>
          <w:szCs w:val="22"/>
          <w:lang w:val="el-GR"/>
        </w:rPr>
        <w:t>. στ παρ. 4 του άρθρου 73 που διαφοροποιείται από τον Κανονισμό ΕΕΕΣ (Κανονισμός ΕΕ 2016/7)</w:t>
      </w:r>
    </w:p>
  </w:endnote>
  <w:endnote w:id="31">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και άρθρο 1 ν. 4250/2014</w:t>
      </w:r>
    </w:p>
  </w:endnote>
  <w:endnote w:id="33">
    <w:p w:rsidR="008D12BC" w:rsidRDefault="008D12BC" w:rsidP="008D12BC">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58" w:rsidRDefault="00561D58" w:rsidP="00561D58">
      <w:pPr>
        <w:spacing w:after="0" w:line="240" w:lineRule="auto"/>
      </w:pPr>
      <w:r>
        <w:separator/>
      </w:r>
    </w:p>
  </w:footnote>
  <w:footnote w:type="continuationSeparator" w:id="1">
    <w:p w:rsidR="00561D58" w:rsidRDefault="00561D58" w:rsidP="00561D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561D58"/>
    <w:rsid w:val="00561D58"/>
    <w:rsid w:val="008D12BC"/>
    <w:rsid w:val="00C57B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8E"/>
  </w:style>
  <w:style w:type="paragraph" w:styleId="1">
    <w:name w:val="heading 1"/>
    <w:basedOn w:val="a"/>
    <w:next w:val="a"/>
    <w:link w:val="1Char"/>
    <w:uiPriority w:val="9"/>
    <w:qFormat/>
    <w:rsid w:val="00561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561D58"/>
    <w:rPr>
      <w:color w:val="000080"/>
      <w:u w:val="single"/>
    </w:rPr>
  </w:style>
  <w:style w:type="paragraph" w:styleId="a3">
    <w:name w:val="endnote text"/>
    <w:basedOn w:val="a"/>
    <w:link w:val="Char"/>
    <w:uiPriority w:val="99"/>
    <w:semiHidden/>
    <w:unhideWhenUsed/>
    <w:rsid w:val="00561D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561D58"/>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561D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561D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561D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561D58"/>
    <w:rPr>
      <w:vertAlign w:val="superscript"/>
    </w:rPr>
  </w:style>
  <w:style w:type="character" w:customStyle="1" w:styleId="a5">
    <w:name w:val="Χαρακτήρες υποσημείωσης"/>
    <w:rsid w:val="00561D58"/>
    <w:rPr>
      <w:rFonts w:ascii="Times New Roman" w:hAnsi="Times New Roman" w:cs="Times New Roman" w:hint="default"/>
      <w:vertAlign w:val="superscript"/>
    </w:rPr>
  </w:style>
  <w:style w:type="character" w:customStyle="1" w:styleId="a6">
    <w:name w:val="Σύμβολο υποσημείωσης"/>
    <w:rsid w:val="00561D58"/>
    <w:rPr>
      <w:vertAlign w:val="superscript"/>
    </w:rPr>
  </w:style>
  <w:style w:type="character" w:customStyle="1" w:styleId="DeltaViewInsertion">
    <w:name w:val="DeltaView Insertion"/>
    <w:rsid w:val="00561D58"/>
    <w:rPr>
      <w:b/>
      <w:bCs w:val="0"/>
      <w:i/>
      <w:iCs w:val="0"/>
      <w:spacing w:val="0"/>
      <w:lang w:val="el-GR"/>
    </w:rPr>
  </w:style>
  <w:style w:type="character" w:customStyle="1" w:styleId="NormalBoldChar">
    <w:name w:val="NormalBold Char"/>
    <w:rsid w:val="00561D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561D5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018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2489</Words>
  <Characters>13442</Characters>
  <Application>Microsoft Office Word</Application>
  <DocSecurity>0</DocSecurity>
  <Lines>112</Lines>
  <Paragraphs>31</Paragraphs>
  <ScaleCrop>false</ScaleCrop>
  <Company/>
  <LinksUpToDate>false</LinksUpToDate>
  <CharactersWithSpaces>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3</cp:revision>
  <dcterms:created xsi:type="dcterms:W3CDTF">2017-10-10T07:29:00Z</dcterms:created>
  <dcterms:modified xsi:type="dcterms:W3CDTF">2017-11-09T06:02:00Z</dcterms:modified>
</cp:coreProperties>
</file>